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3E" w:rsidRDefault="00185C1A" w:rsidP="005248AA">
      <w:pPr>
        <w:ind w:left="360"/>
        <w:jc w:val="right"/>
      </w:pPr>
      <w:r>
        <w:rPr>
          <w:noProof/>
        </w:rPr>
        <w:drawing>
          <wp:inline distT="0" distB="0" distL="0" distR="0">
            <wp:extent cx="1316990" cy="807900"/>
            <wp:effectExtent l="0" t="0" r="0" b="0"/>
            <wp:docPr id="1" name="Picture 1" descr="cid:image001.png@01D3854C.B69B3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54C.B69B3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60" cy="8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1A" w:rsidRDefault="00185C1A" w:rsidP="005248AA"/>
    <w:p w:rsidR="00901E09" w:rsidRDefault="00901E09" w:rsidP="005248AA"/>
    <w:p w:rsidR="00185C1A" w:rsidRDefault="00185C1A" w:rsidP="005248AA"/>
    <w:tbl>
      <w:tblPr>
        <w:tblpPr w:leftFromText="180" w:rightFromText="180" w:vertAnchor="tex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129"/>
      </w:tblGrid>
      <w:tr w:rsidR="00185C1A" w:rsidRPr="00185C1A" w:rsidTr="00DF1735">
        <w:trPr>
          <w:trHeight w:val="490"/>
        </w:trPr>
        <w:tc>
          <w:tcPr>
            <w:tcW w:w="1727" w:type="dxa"/>
            <w:vAlign w:val="center"/>
          </w:tcPr>
          <w:p w:rsidR="00185C1A" w:rsidRPr="005248AA" w:rsidRDefault="00185C1A" w:rsidP="005248AA">
            <w:pPr>
              <w:spacing w:after="0" w:line="240" w:lineRule="auto"/>
              <w:ind w:left="360"/>
              <w:rPr>
                <w:rFonts w:ascii="Georgia" w:eastAsia="Times New Roman" w:hAnsi="Georgia" w:cs="Arial"/>
                <w:sz w:val="20"/>
                <w:szCs w:val="24"/>
              </w:rPr>
            </w:pPr>
            <w:r w:rsidRPr="005248AA">
              <w:rPr>
                <w:rFonts w:ascii="Georgia" w:eastAsia="Times New Roman" w:hAnsi="Georgia" w:cs="Arial"/>
                <w:b/>
                <w:sz w:val="20"/>
                <w:szCs w:val="24"/>
              </w:rPr>
              <w:t>Job title</w:t>
            </w:r>
          </w:p>
        </w:tc>
        <w:tc>
          <w:tcPr>
            <w:tcW w:w="7129" w:type="dxa"/>
            <w:vAlign w:val="center"/>
          </w:tcPr>
          <w:p w:rsidR="00185C1A" w:rsidRPr="005248AA" w:rsidRDefault="003E43D7" w:rsidP="005248AA">
            <w:pPr>
              <w:spacing w:after="0" w:line="240" w:lineRule="auto"/>
              <w:ind w:left="360"/>
              <w:rPr>
                <w:rFonts w:ascii="Georgia" w:eastAsia="Times New Roman" w:hAnsi="Georgia" w:cs="Arial"/>
                <w:i/>
                <w:sz w:val="20"/>
                <w:szCs w:val="24"/>
              </w:rPr>
            </w:pPr>
            <w:r w:rsidRPr="005248AA">
              <w:rPr>
                <w:rFonts w:ascii="Georgia" w:eastAsia="Times New Roman" w:hAnsi="Georgia" w:cs="Arial"/>
                <w:i/>
                <w:sz w:val="20"/>
                <w:szCs w:val="24"/>
              </w:rPr>
              <w:t>Brand Director</w:t>
            </w:r>
          </w:p>
        </w:tc>
      </w:tr>
      <w:tr w:rsidR="00185C1A" w:rsidRPr="00185C1A" w:rsidTr="00DF1735">
        <w:trPr>
          <w:trHeight w:val="490"/>
        </w:trPr>
        <w:tc>
          <w:tcPr>
            <w:tcW w:w="1727" w:type="dxa"/>
            <w:vAlign w:val="center"/>
          </w:tcPr>
          <w:p w:rsidR="00185C1A" w:rsidRPr="005248AA" w:rsidRDefault="00185C1A" w:rsidP="005248AA">
            <w:pPr>
              <w:spacing w:after="0" w:line="240" w:lineRule="auto"/>
              <w:ind w:left="360"/>
              <w:rPr>
                <w:rFonts w:ascii="Georgia" w:eastAsia="Times New Roman" w:hAnsi="Georgia" w:cs="Arial"/>
                <w:sz w:val="20"/>
                <w:szCs w:val="24"/>
              </w:rPr>
            </w:pPr>
            <w:r w:rsidRPr="005248AA">
              <w:rPr>
                <w:rFonts w:ascii="Georgia" w:eastAsia="Times New Roman" w:hAnsi="Georgia" w:cs="Arial"/>
                <w:b/>
                <w:sz w:val="20"/>
                <w:szCs w:val="24"/>
              </w:rPr>
              <w:t>Reports to</w:t>
            </w:r>
          </w:p>
        </w:tc>
        <w:tc>
          <w:tcPr>
            <w:tcW w:w="7129" w:type="dxa"/>
            <w:vAlign w:val="center"/>
          </w:tcPr>
          <w:p w:rsidR="00185C1A" w:rsidRPr="005248AA" w:rsidRDefault="00185C1A" w:rsidP="005248AA">
            <w:pPr>
              <w:spacing w:after="0" w:line="240" w:lineRule="auto"/>
              <w:ind w:left="360"/>
              <w:rPr>
                <w:rFonts w:ascii="Georgia" w:eastAsia="Times New Roman" w:hAnsi="Georgia" w:cs="Arial"/>
                <w:i/>
                <w:sz w:val="20"/>
                <w:szCs w:val="24"/>
              </w:rPr>
            </w:pPr>
            <w:r w:rsidRPr="005248AA">
              <w:rPr>
                <w:rFonts w:ascii="Georgia" w:eastAsia="Times New Roman" w:hAnsi="Georgia" w:cs="Arial"/>
                <w:i/>
                <w:sz w:val="20"/>
                <w:szCs w:val="24"/>
              </w:rPr>
              <w:t>Sales &amp; Marketing Director</w:t>
            </w:r>
          </w:p>
        </w:tc>
      </w:tr>
    </w:tbl>
    <w:p w:rsidR="00185C1A" w:rsidRDefault="00185C1A" w:rsidP="005248AA"/>
    <w:p w:rsidR="00185C1A" w:rsidRDefault="00185C1A" w:rsidP="005248AA"/>
    <w:p w:rsidR="00185C1A" w:rsidRDefault="00185C1A" w:rsidP="005248AA"/>
    <w:p w:rsidR="00CE5EB1" w:rsidRDefault="00CE5EB1" w:rsidP="005248AA">
      <w:pPr>
        <w:ind w:left="360"/>
      </w:pPr>
      <w:r>
        <w:t xml:space="preserve">As the </w:t>
      </w:r>
      <w:r w:rsidR="003E43D7">
        <w:t>Brand Director</w:t>
      </w:r>
      <w:r w:rsidR="0002086C">
        <w:t>,</w:t>
      </w:r>
      <w:r>
        <w:t xml:space="preserve"> you will </w:t>
      </w:r>
      <w:r w:rsidR="003E43D7">
        <w:t>oversee</w:t>
      </w:r>
      <w:r>
        <w:t xml:space="preserve"> innovative marketing strategies that will </w:t>
      </w:r>
      <w:r w:rsidR="003E43D7">
        <w:t xml:space="preserve">further </w:t>
      </w:r>
      <w:r>
        <w:t xml:space="preserve">build </w:t>
      </w:r>
      <w:r w:rsidR="003E43D7">
        <w:t>the Hudsonville Ice Cream</w:t>
      </w:r>
      <w:r>
        <w:t xml:space="preserve"> brand, leading to increased awareness, relevance and respect among </w:t>
      </w:r>
      <w:r w:rsidR="003E43D7">
        <w:t>ice cream eaters and the frozen food industry at large</w:t>
      </w:r>
      <w:r>
        <w:t xml:space="preserve">. Our ideal candidate possesses </w:t>
      </w:r>
      <w:r w:rsidR="003E43D7">
        <w:t>effective</w:t>
      </w:r>
      <w:r>
        <w:t xml:space="preserve"> communication and leadership skills, with proven success in </w:t>
      </w:r>
      <w:r w:rsidR="003E43D7">
        <w:t xml:space="preserve">managing </w:t>
      </w:r>
      <w:r>
        <w:t xml:space="preserve">traditional and innovative campaigns across the broad spectrum of today’s marketing channels. We are looking for a </w:t>
      </w:r>
      <w:r w:rsidR="003E43D7">
        <w:t>forward</w:t>
      </w:r>
      <w:r>
        <w:t>-</w:t>
      </w:r>
      <w:r w:rsidR="003E43D7">
        <w:t>thinking</w:t>
      </w:r>
      <w:r>
        <w:t xml:space="preserve"> leader with strategic, creative and financial acumen as well as a strong business intellect to take our organization to the next level. If you are an experienced marketer able to lead and drive </w:t>
      </w:r>
      <w:r w:rsidR="003E43D7">
        <w:t xml:space="preserve">constantly evolving </w:t>
      </w:r>
      <w:r>
        <w:t xml:space="preserve">marketing and branding efforts to increase </w:t>
      </w:r>
      <w:r w:rsidR="003E43D7">
        <w:t>our brand’s</w:t>
      </w:r>
      <w:r>
        <w:t xml:space="preserve"> aggressive awareness and growth targets, then Hudsonville Ice Cream is the right place for you!</w:t>
      </w:r>
    </w:p>
    <w:p w:rsidR="0002086C" w:rsidRDefault="0002086C" w:rsidP="005248AA"/>
    <w:p w:rsidR="00CE5EB1" w:rsidRPr="005248AA" w:rsidRDefault="00CE5EB1" w:rsidP="005248AA">
      <w:pPr>
        <w:ind w:left="360"/>
        <w:rPr>
          <w:b/>
        </w:rPr>
      </w:pPr>
      <w:r w:rsidRPr="005248AA">
        <w:rPr>
          <w:b/>
        </w:rPr>
        <w:t>Must Have Talents:</w:t>
      </w:r>
    </w:p>
    <w:p w:rsidR="00CE5EB1" w:rsidRDefault="00CE5EB1" w:rsidP="005248AA">
      <w:pPr>
        <w:ind w:left="360"/>
      </w:pPr>
      <w:r>
        <w:t xml:space="preserve">Experience </w:t>
      </w:r>
      <w:r w:rsidR="003E43D7">
        <w:t>managing</w:t>
      </w:r>
      <w:r>
        <w:t xml:space="preserve"> high level marketing and brand strategy in line with the strategic vision of the organization.</w:t>
      </w:r>
    </w:p>
    <w:p w:rsidR="00CE5EB1" w:rsidRDefault="00CE5EB1" w:rsidP="005248AA">
      <w:pPr>
        <w:ind w:left="360"/>
      </w:pPr>
      <w:r>
        <w:t xml:space="preserve">A visionary with a deep understanding of traditional and </w:t>
      </w:r>
      <w:r w:rsidR="003E43D7">
        <w:t>cutting-edge</w:t>
      </w:r>
      <w:r>
        <w:t xml:space="preserve"> marketing strategies and a proven track record of creating campaigns and initiatives that will drive and increase sales revenue</w:t>
      </w:r>
      <w:r w:rsidR="003E43D7">
        <w:t>, including social media and digital</w:t>
      </w:r>
      <w:r>
        <w:t>.</w:t>
      </w:r>
      <w:bookmarkStart w:id="0" w:name="_GoBack"/>
      <w:bookmarkEnd w:id="0"/>
    </w:p>
    <w:p w:rsidR="00CE5EB1" w:rsidRDefault="00CE5EB1" w:rsidP="005248AA">
      <w:pPr>
        <w:ind w:left="360"/>
      </w:pPr>
      <w:r>
        <w:t>An executive who</w:t>
      </w:r>
      <w:r w:rsidR="003E43D7">
        <w:t xml:space="preserve"> has been involved in</w:t>
      </w:r>
      <w:r>
        <w:t xml:space="preserve"> aligning the organization internally around the brand and </w:t>
      </w:r>
      <w:r w:rsidR="003E43D7">
        <w:t xml:space="preserve">externally through diverse and robust </w:t>
      </w:r>
      <w:r>
        <w:t>marketing objectives.</w:t>
      </w:r>
    </w:p>
    <w:p w:rsidR="00CE5EB1" w:rsidRDefault="00D14D67" w:rsidP="005248AA">
      <w:pPr>
        <w:ind w:left="360"/>
      </w:pPr>
      <w:r>
        <w:t>V</w:t>
      </w:r>
      <w:r w:rsidR="00CE5EB1">
        <w:t>ision to seek out new promotional avenues to support sales objectives.</w:t>
      </w:r>
    </w:p>
    <w:p w:rsidR="0002086C" w:rsidRDefault="0002086C" w:rsidP="005248AA">
      <w:pPr>
        <w:pStyle w:val="ListParagraph"/>
      </w:pPr>
    </w:p>
    <w:p w:rsidR="00CE5EB1" w:rsidRPr="005248AA" w:rsidRDefault="00CE5EB1" w:rsidP="005248AA">
      <w:pPr>
        <w:ind w:left="360"/>
        <w:rPr>
          <w:b/>
        </w:rPr>
      </w:pPr>
      <w:r w:rsidRPr="005248AA">
        <w:rPr>
          <w:b/>
        </w:rPr>
        <w:t>You will be successful in this position if you can:</w:t>
      </w:r>
    </w:p>
    <w:p w:rsidR="00CE5EB1" w:rsidRDefault="00312446" w:rsidP="005248AA">
      <w:pPr>
        <w:ind w:left="360"/>
      </w:pPr>
      <w:r>
        <w:t xml:space="preserve">Develop and leverage powerful influencer networks to create a lead generation machine for the </w:t>
      </w:r>
      <w:r w:rsidR="00415E3E">
        <w:t>Sales</w:t>
      </w:r>
      <w:r>
        <w:t xml:space="preserve"> Department.</w:t>
      </w:r>
    </w:p>
    <w:p w:rsidR="00415E3E" w:rsidRDefault="00D14D67" w:rsidP="005248AA">
      <w:pPr>
        <w:ind w:left="360"/>
      </w:pPr>
      <w:r>
        <w:lastRenderedPageBreak/>
        <w:t>Drive measurable</w:t>
      </w:r>
      <w:r w:rsidR="00415E3E">
        <w:t xml:space="preserve"> awareness </w:t>
      </w:r>
      <w:r>
        <w:t>to ensure that</w:t>
      </w:r>
      <w:r w:rsidR="00415E3E">
        <w:t xml:space="preserve"> Hudsonville Ice Cream is seen as a leader in the frozen food category.</w:t>
      </w:r>
    </w:p>
    <w:p w:rsidR="00415E3E" w:rsidRDefault="00415E3E" w:rsidP="005248AA">
      <w:pPr>
        <w:ind w:left="360"/>
      </w:pPr>
      <w:r>
        <w:t>Execute expert business planning with strong bias to action.</w:t>
      </w:r>
    </w:p>
    <w:p w:rsidR="00415E3E" w:rsidRDefault="00415E3E" w:rsidP="005248AA">
      <w:pPr>
        <w:ind w:left="360"/>
      </w:pPr>
      <w:r>
        <w:t>Create specified centers of excellence as listed below.</w:t>
      </w:r>
    </w:p>
    <w:p w:rsidR="002C7C88" w:rsidRPr="005248AA" w:rsidRDefault="00DC4378" w:rsidP="005248AA">
      <w:pPr>
        <w:ind w:left="360"/>
        <w:rPr>
          <w:b/>
        </w:rPr>
      </w:pPr>
      <w:r w:rsidRPr="005248AA">
        <w:rPr>
          <w:b/>
        </w:rPr>
        <w:t>Establish Key Centers of Excellence:</w:t>
      </w:r>
    </w:p>
    <w:p w:rsidR="00DC4378" w:rsidRPr="005248AA" w:rsidRDefault="00E93B42" w:rsidP="005248AA">
      <w:pPr>
        <w:ind w:left="360"/>
        <w:rPr>
          <w:u w:val="single"/>
        </w:rPr>
      </w:pPr>
      <w:r w:rsidRPr="005248AA">
        <w:rPr>
          <w:u w:val="single"/>
        </w:rPr>
        <w:t>Expert Planning &amp; Business Strategy</w:t>
      </w:r>
    </w:p>
    <w:p w:rsidR="00DC4378" w:rsidRDefault="00DC4378" w:rsidP="005248AA">
      <w:pPr>
        <w:ind w:left="1080"/>
      </w:pPr>
      <w:r>
        <w:t>Pioneer and implement measurable strategies that will drive hard revenue goals and increase awareness at the regional and national levels.</w:t>
      </w:r>
    </w:p>
    <w:p w:rsidR="00C3433F" w:rsidRPr="005248AA" w:rsidRDefault="00C3433F" w:rsidP="005248AA">
      <w:pPr>
        <w:ind w:left="1080"/>
        <w:rPr>
          <w:rFonts w:cstheme="minorHAnsi"/>
        </w:rPr>
      </w:pPr>
      <w:r w:rsidRPr="005248AA">
        <w:rPr>
          <w:rFonts w:cstheme="minorHAnsi"/>
          <w:color w:val="141415"/>
          <w:shd w:val="clear" w:color="auto" w:fill="FFFFFF"/>
        </w:rPr>
        <w:t xml:space="preserve">Set </w:t>
      </w:r>
      <w:r w:rsidR="00BD1971" w:rsidRPr="005248AA">
        <w:rPr>
          <w:rFonts w:cstheme="minorHAnsi"/>
          <w:color w:val="141415"/>
          <w:shd w:val="clear" w:color="auto" w:fill="FFFFFF"/>
        </w:rPr>
        <w:t xml:space="preserve">and track </w:t>
      </w:r>
      <w:r w:rsidRPr="005248AA">
        <w:rPr>
          <w:rFonts w:cstheme="minorHAnsi"/>
          <w:color w:val="141415"/>
          <w:shd w:val="clear" w:color="auto" w:fill="FFFFFF"/>
        </w:rPr>
        <w:t>KPI’s for marketing activities across the business.</w:t>
      </w:r>
    </w:p>
    <w:p w:rsidR="00DC4378" w:rsidRDefault="00DC4378" w:rsidP="005248AA">
      <w:pPr>
        <w:ind w:left="1080"/>
      </w:pPr>
      <w:r>
        <w:t>Develop a marketing plan that reaches target segments quickly and effectively.</w:t>
      </w:r>
    </w:p>
    <w:p w:rsidR="00DC4378" w:rsidRDefault="00DC4378" w:rsidP="005248AA">
      <w:pPr>
        <w:ind w:left="1080"/>
      </w:pPr>
      <w:r>
        <w:t xml:space="preserve">Mobilize our communications </w:t>
      </w:r>
      <w:r w:rsidR="00F42D64">
        <w:t xml:space="preserve">to bring plans to life </w:t>
      </w:r>
      <w:r>
        <w:t>with efficiency and flexibility – measuring results and adjusting the plan to reach aggressive goals quickly.</w:t>
      </w:r>
    </w:p>
    <w:p w:rsidR="00D06817" w:rsidRPr="005248AA" w:rsidRDefault="00D06817" w:rsidP="005248AA">
      <w:pPr>
        <w:ind w:left="360"/>
        <w:rPr>
          <w:u w:val="single"/>
        </w:rPr>
      </w:pPr>
      <w:r w:rsidRPr="005248AA">
        <w:rPr>
          <w:u w:val="single"/>
        </w:rPr>
        <w:t xml:space="preserve">Brand Building and Story Telling </w:t>
      </w:r>
    </w:p>
    <w:p w:rsidR="00D06817" w:rsidRDefault="00F42D64" w:rsidP="005248AA">
      <w:pPr>
        <w:ind w:left="1080"/>
      </w:pPr>
      <w:r>
        <w:t xml:space="preserve">Oversee the </w:t>
      </w:r>
      <w:r w:rsidR="00D06817">
        <w:t>strengthen</w:t>
      </w:r>
      <w:r>
        <w:t>ing</w:t>
      </w:r>
      <w:r w:rsidR="00D06817">
        <w:t xml:space="preserve"> </w:t>
      </w:r>
      <w:r>
        <w:t xml:space="preserve">of </w:t>
      </w:r>
      <w:r w:rsidR="00D06817">
        <w:t>Hudsonville Ice Cream’s unique and compelling voice to build brand awareness, relevance, reputation and esteem among target audiences.</w:t>
      </w:r>
    </w:p>
    <w:p w:rsidR="00D06817" w:rsidRDefault="00D06817" w:rsidP="005248AA">
      <w:pPr>
        <w:ind w:left="1080"/>
      </w:pPr>
      <w:r>
        <w:t>Ensure that the brand is strong and consistent in every marketing tactic, and that the Hudsonville Ice Cream story is communicated with creativity and impact.</w:t>
      </w:r>
    </w:p>
    <w:p w:rsidR="00D06817" w:rsidRDefault="00D06817" w:rsidP="005248AA">
      <w:pPr>
        <w:ind w:left="1080"/>
      </w:pPr>
      <w:r>
        <w:t>Lead the creation/production of inspiring design, content and campaigns that builds the brand and drives sales.</w:t>
      </w:r>
    </w:p>
    <w:p w:rsidR="00D06817" w:rsidRDefault="00D06817" w:rsidP="005248AA">
      <w:pPr>
        <w:ind w:left="1080"/>
      </w:pPr>
      <w:r>
        <w:t>Rally all stakeholders around the brand; ensure brand standards are maintained across all channels.</w:t>
      </w:r>
    </w:p>
    <w:p w:rsidR="00C5685C" w:rsidRPr="005248AA" w:rsidRDefault="00A5035D" w:rsidP="005248AA">
      <w:pPr>
        <w:ind w:left="1080"/>
        <w:rPr>
          <w:rFonts w:cstheme="minorHAnsi"/>
        </w:rPr>
      </w:pPr>
      <w:r w:rsidRPr="005248AA">
        <w:rPr>
          <w:rFonts w:cstheme="minorHAnsi"/>
          <w:color w:val="141415"/>
          <w:shd w:val="clear" w:color="auto" w:fill="FFFFFF"/>
        </w:rPr>
        <w:t>Direct and work closely with all agency partners and review</w:t>
      </w:r>
      <w:r w:rsidR="00C5685C" w:rsidRPr="005248AA">
        <w:rPr>
          <w:rFonts w:cstheme="minorHAnsi"/>
          <w:color w:val="141415"/>
          <w:shd w:val="clear" w:color="auto" w:fill="FFFFFF"/>
        </w:rPr>
        <w:t xml:space="preserve"> their activities.</w:t>
      </w:r>
    </w:p>
    <w:p w:rsidR="00D06817" w:rsidRDefault="00F42D64" w:rsidP="005248AA">
      <w:pPr>
        <w:ind w:left="1080"/>
      </w:pPr>
      <w:r>
        <w:t>Oversee the strategy and execution of</w:t>
      </w:r>
      <w:r w:rsidR="00D06817">
        <w:t xml:space="preserve"> communications </w:t>
      </w:r>
      <w:r w:rsidR="00CE5EB1">
        <w:t>efforts</w:t>
      </w:r>
      <w:r w:rsidR="00D06817">
        <w:t xml:space="preserve"> to create a best in class social media presence that empowers stakeholders to spread the Hudsonville Ice Cream brand virally.</w:t>
      </w:r>
    </w:p>
    <w:p w:rsidR="008512C0" w:rsidRPr="005248AA" w:rsidRDefault="008512C0" w:rsidP="005248AA">
      <w:pPr>
        <w:ind w:left="360"/>
        <w:rPr>
          <w:b/>
          <w:u w:val="single"/>
        </w:rPr>
      </w:pPr>
      <w:r w:rsidRPr="005248AA">
        <w:rPr>
          <w:b/>
          <w:u w:val="single"/>
        </w:rPr>
        <w:t>Awareness Building</w:t>
      </w:r>
    </w:p>
    <w:p w:rsidR="008512C0" w:rsidRDefault="008512C0" w:rsidP="005248AA">
      <w:pPr>
        <w:ind w:left="1080"/>
      </w:pPr>
      <w:r>
        <w:t>Build awareness so that Hudsonville Ice Cream is seen as a leader in our field. Build and leverage connections to ensure that influencers within target industries and demographics know and love Hudsonville Ice Cream’s product.</w:t>
      </w:r>
    </w:p>
    <w:p w:rsidR="008512C0" w:rsidRDefault="008512C0" w:rsidP="005248AA">
      <w:pPr>
        <w:ind w:left="1080"/>
      </w:pPr>
      <w:r>
        <w:t>Measure and manage recognition so that Hudsonville Ice Cream is recognized for all the right reasons.</w:t>
      </w:r>
    </w:p>
    <w:p w:rsidR="008512C0" w:rsidRPr="005248AA" w:rsidRDefault="008512C0" w:rsidP="005248AA">
      <w:pPr>
        <w:ind w:left="360"/>
        <w:rPr>
          <w:b/>
          <w:u w:val="single"/>
        </w:rPr>
      </w:pPr>
      <w:r w:rsidRPr="005248AA">
        <w:rPr>
          <w:b/>
          <w:u w:val="single"/>
        </w:rPr>
        <w:t>Customer Communications</w:t>
      </w:r>
    </w:p>
    <w:p w:rsidR="008512C0" w:rsidRDefault="008512C0" w:rsidP="005248AA">
      <w:pPr>
        <w:ind w:left="1080"/>
      </w:pPr>
      <w:r>
        <w:t xml:space="preserve">Mastermind and execute innovative stakeholder communications strategies to inform current </w:t>
      </w:r>
      <w:r w:rsidR="00C13DD2">
        <w:t>buyers</w:t>
      </w:r>
      <w:r>
        <w:t xml:space="preserve"> about upcoming </w:t>
      </w:r>
      <w:r w:rsidR="00C13DD2">
        <w:t>promotions and innovations</w:t>
      </w:r>
      <w:r>
        <w:t>.</w:t>
      </w:r>
    </w:p>
    <w:p w:rsidR="00F42D64" w:rsidRDefault="00F42D64" w:rsidP="005248AA">
      <w:pPr>
        <w:ind w:left="1080"/>
      </w:pPr>
      <w:r>
        <w:lastRenderedPageBreak/>
        <w:t>Own the role of ensuring our sales team is clear on brand direction, brand communication and overall positioning.</w:t>
      </w:r>
    </w:p>
    <w:p w:rsidR="0002086C" w:rsidRDefault="0002086C" w:rsidP="005248AA">
      <w:pPr>
        <w:pStyle w:val="ListParagraph"/>
        <w:ind w:left="1440"/>
      </w:pPr>
    </w:p>
    <w:p w:rsidR="005248AA" w:rsidRDefault="005248AA" w:rsidP="005248AA">
      <w:pPr>
        <w:pStyle w:val="ListParagraph"/>
        <w:ind w:left="1440"/>
      </w:pPr>
    </w:p>
    <w:p w:rsidR="007E4F9B" w:rsidRPr="005248AA" w:rsidRDefault="007E4F9B" w:rsidP="005248AA">
      <w:pPr>
        <w:ind w:left="360"/>
        <w:rPr>
          <w:b/>
        </w:rPr>
      </w:pPr>
      <w:r w:rsidRPr="005248AA">
        <w:rPr>
          <w:b/>
        </w:rPr>
        <w:t>Summary of Qualifications</w:t>
      </w:r>
      <w:r w:rsidR="005248AA">
        <w:rPr>
          <w:b/>
        </w:rPr>
        <w:t>:</w:t>
      </w:r>
    </w:p>
    <w:p w:rsidR="007E4F9B" w:rsidRDefault="007E4F9B" w:rsidP="005248AA">
      <w:pPr>
        <w:ind w:left="360"/>
      </w:pPr>
      <w:r>
        <w:t xml:space="preserve">Bachelors’ degree required. </w:t>
      </w:r>
      <w:r w:rsidR="008A0435">
        <w:t>Master’s degree</w:t>
      </w:r>
      <w:r>
        <w:t xml:space="preserve"> with a specialization in Marketing preferred</w:t>
      </w:r>
    </w:p>
    <w:p w:rsidR="007E4F9B" w:rsidRDefault="007E4F9B" w:rsidP="005248AA">
      <w:pPr>
        <w:ind w:left="360"/>
      </w:pPr>
      <w:r>
        <w:t>10 years of well-rounded marketing/business development experience in positions of increasing responsibility, with a focus on marketing expansion and identifying emerging market trends.</w:t>
      </w:r>
    </w:p>
    <w:p w:rsidR="008A0435" w:rsidRDefault="008A0435" w:rsidP="005248AA">
      <w:pPr>
        <w:ind w:left="360"/>
      </w:pPr>
      <w:r>
        <w:t>3-5 years of leadership experience with the ability to motivate and provide professional development to a team of direct reports. A hands-on collaborative style of working is a must!</w:t>
      </w:r>
    </w:p>
    <w:p w:rsidR="008A0435" w:rsidRDefault="008A0435" w:rsidP="005248AA">
      <w:pPr>
        <w:ind w:left="360"/>
      </w:pPr>
      <w:r>
        <w:t>Experience building brand awareness and support internally</w:t>
      </w:r>
      <w:r w:rsidR="000B555B">
        <w:t>.</w:t>
      </w:r>
    </w:p>
    <w:p w:rsidR="000B555B" w:rsidRDefault="008A0435" w:rsidP="005248AA">
      <w:pPr>
        <w:ind w:left="360"/>
      </w:pPr>
      <w:r>
        <w:t>Thorough knowledge of marketing principles, brand, product and service management, sales and business development; along with a demonstrated track record of success and performance.</w:t>
      </w:r>
    </w:p>
    <w:p w:rsidR="008A0435" w:rsidRDefault="00BD1971" w:rsidP="005248AA">
      <w:pPr>
        <w:ind w:left="360"/>
      </w:pPr>
      <w:r>
        <w:t xml:space="preserve">In-depth knowledge of big data analysis.  </w:t>
      </w:r>
      <w:r w:rsidR="008A0435">
        <w:t>Ability to understand changing market dynamics, translating them into actionable strategies to achieve company objectives.</w:t>
      </w:r>
      <w:r>
        <w:t xml:space="preserve">  </w:t>
      </w:r>
    </w:p>
    <w:p w:rsidR="008A0435" w:rsidRDefault="008A0435" w:rsidP="005248AA">
      <w:pPr>
        <w:ind w:left="360"/>
      </w:pPr>
      <w:r>
        <w:t>Advanced experience working with a variety of traditional and modern marketing and communications functions including: branding and messaging to different target audiences.</w:t>
      </w:r>
    </w:p>
    <w:p w:rsidR="008A0435" w:rsidRDefault="008A0435" w:rsidP="005248AA">
      <w:pPr>
        <w:ind w:left="360"/>
      </w:pPr>
      <w:r>
        <w:t>An understanding of all aspects of print material production; development and implementation of social media plans; and working with the press and other related media outlets.</w:t>
      </w:r>
    </w:p>
    <w:p w:rsidR="000B555B" w:rsidRDefault="00A5035D" w:rsidP="005248AA">
      <w:pPr>
        <w:ind w:left="360"/>
      </w:pPr>
      <w:r>
        <w:t>Management of</w:t>
      </w:r>
      <w:r w:rsidR="000B555B">
        <w:t xml:space="preserve"> CRM and SEO tools like Google Analytics, </w:t>
      </w:r>
      <w:proofErr w:type="spellStart"/>
      <w:r w:rsidR="000B555B">
        <w:t>SalesForce</w:t>
      </w:r>
      <w:proofErr w:type="spellEnd"/>
      <w:r w:rsidR="000B555B">
        <w:t xml:space="preserve">, etc. </w:t>
      </w:r>
      <w:r w:rsidR="008A0435">
        <w:t>a</w:t>
      </w:r>
      <w:r w:rsidR="000B555B">
        <w:t>nd an understanding of social media platforms.</w:t>
      </w:r>
    </w:p>
    <w:p w:rsidR="0002086C" w:rsidRDefault="0002086C" w:rsidP="005248AA">
      <w:pPr>
        <w:pStyle w:val="ListParagraph"/>
      </w:pPr>
    </w:p>
    <w:p w:rsidR="0002086C" w:rsidRPr="005248AA" w:rsidRDefault="0002086C" w:rsidP="005248AA">
      <w:pPr>
        <w:ind w:left="360"/>
        <w:rPr>
          <w:b/>
        </w:rPr>
      </w:pPr>
      <w:r w:rsidRPr="005248AA">
        <w:rPr>
          <w:b/>
        </w:rPr>
        <w:t>Benefits</w:t>
      </w:r>
    </w:p>
    <w:p w:rsidR="0002086C" w:rsidRPr="0002086C" w:rsidRDefault="0002086C" w:rsidP="005248AA">
      <w:pPr>
        <w:spacing w:after="0" w:line="240" w:lineRule="auto"/>
        <w:ind w:left="360"/>
        <w:rPr>
          <w:rFonts w:eastAsia="Times New Roman" w:cstheme="minorHAnsi"/>
        </w:rPr>
      </w:pPr>
      <w:r w:rsidRPr="0002086C">
        <w:rPr>
          <w:rFonts w:eastAsia="Times New Roman" w:cstheme="minorHAnsi"/>
        </w:rPr>
        <w:t>401K</w:t>
      </w:r>
    </w:p>
    <w:p w:rsidR="0002086C" w:rsidRPr="0002086C" w:rsidRDefault="0002086C" w:rsidP="005248AA">
      <w:pPr>
        <w:spacing w:after="0" w:line="240" w:lineRule="auto"/>
        <w:ind w:left="360"/>
        <w:rPr>
          <w:rFonts w:eastAsia="Times New Roman" w:cstheme="minorHAnsi"/>
        </w:rPr>
      </w:pPr>
      <w:r w:rsidRPr="0002086C">
        <w:rPr>
          <w:rFonts w:eastAsia="Times New Roman" w:cstheme="minorHAnsi"/>
        </w:rPr>
        <w:t>Vacation</w:t>
      </w:r>
    </w:p>
    <w:p w:rsidR="0002086C" w:rsidRPr="0002086C" w:rsidRDefault="0002086C" w:rsidP="005248AA">
      <w:pPr>
        <w:spacing w:after="0" w:line="240" w:lineRule="auto"/>
        <w:ind w:left="360"/>
        <w:rPr>
          <w:rFonts w:eastAsia="Times New Roman" w:cstheme="minorHAnsi"/>
        </w:rPr>
      </w:pPr>
      <w:r w:rsidRPr="0002086C">
        <w:rPr>
          <w:rFonts w:eastAsia="Times New Roman" w:cstheme="minorHAnsi"/>
        </w:rPr>
        <w:t>Insurance (Health, Dental Vision)</w:t>
      </w:r>
    </w:p>
    <w:p w:rsidR="0002086C" w:rsidRPr="0002086C" w:rsidRDefault="0002086C" w:rsidP="005248AA">
      <w:pPr>
        <w:spacing w:after="0" w:line="240" w:lineRule="auto"/>
        <w:ind w:left="360"/>
        <w:rPr>
          <w:rFonts w:eastAsia="Times New Roman" w:cstheme="minorHAnsi"/>
        </w:rPr>
      </w:pPr>
      <w:r w:rsidRPr="0002086C">
        <w:rPr>
          <w:rFonts w:eastAsia="Times New Roman" w:cstheme="minorHAnsi"/>
        </w:rPr>
        <w:t>Bonus Plan</w:t>
      </w:r>
    </w:p>
    <w:p w:rsidR="0002086C" w:rsidRPr="0002086C" w:rsidRDefault="0002086C" w:rsidP="005248AA">
      <w:pPr>
        <w:spacing w:after="0" w:line="240" w:lineRule="auto"/>
        <w:ind w:left="360"/>
        <w:rPr>
          <w:rFonts w:eastAsia="Times New Roman" w:cstheme="minorHAnsi"/>
        </w:rPr>
      </w:pPr>
      <w:r w:rsidRPr="0002086C">
        <w:rPr>
          <w:rFonts w:eastAsia="Times New Roman" w:cstheme="minorHAnsi"/>
        </w:rPr>
        <w:t>Partial Gym Membership</w:t>
      </w:r>
    </w:p>
    <w:p w:rsidR="0002086C" w:rsidRPr="0002086C" w:rsidRDefault="0002086C" w:rsidP="005248AA">
      <w:pPr>
        <w:spacing w:after="0" w:line="240" w:lineRule="auto"/>
        <w:rPr>
          <w:rFonts w:eastAsia="Times New Roman" w:cstheme="minorHAnsi"/>
        </w:rPr>
      </w:pPr>
    </w:p>
    <w:p w:rsidR="0002086C" w:rsidRPr="0002086C" w:rsidRDefault="0002086C" w:rsidP="005248AA">
      <w:pPr>
        <w:spacing w:after="0" w:line="240" w:lineRule="auto"/>
        <w:rPr>
          <w:rFonts w:eastAsia="Times New Roman" w:cstheme="minorHAnsi"/>
        </w:rPr>
      </w:pPr>
    </w:p>
    <w:p w:rsidR="0002086C" w:rsidRPr="005248AA" w:rsidRDefault="0002086C" w:rsidP="005248AA">
      <w:pPr>
        <w:spacing w:after="0" w:line="240" w:lineRule="auto"/>
        <w:ind w:left="360"/>
        <w:rPr>
          <w:rFonts w:eastAsia="Times New Roman" w:cstheme="minorHAnsi"/>
          <w:b/>
        </w:rPr>
      </w:pPr>
      <w:r w:rsidRPr="005248AA">
        <w:rPr>
          <w:rFonts w:eastAsia="Times New Roman" w:cstheme="minorHAnsi"/>
          <w:b/>
        </w:rPr>
        <w:t>Why Hudsonville?</w:t>
      </w:r>
    </w:p>
    <w:p w:rsidR="0002086C" w:rsidRPr="0002086C" w:rsidRDefault="0002086C" w:rsidP="005248AA">
      <w:pPr>
        <w:spacing w:after="0" w:line="240" w:lineRule="auto"/>
        <w:rPr>
          <w:rFonts w:eastAsia="Times New Roman" w:cstheme="minorHAnsi"/>
        </w:rPr>
      </w:pPr>
    </w:p>
    <w:p w:rsidR="0002086C" w:rsidRPr="005248AA" w:rsidRDefault="0002086C" w:rsidP="005248AA">
      <w:pPr>
        <w:spacing w:after="0" w:line="240" w:lineRule="auto"/>
        <w:ind w:left="360"/>
        <w:rPr>
          <w:rFonts w:eastAsia="Times New Roman" w:cstheme="minorHAnsi"/>
        </w:rPr>
      </w:pPr>
      <w:r w:rsidRPr="005248AA">
        <w:rPr>
          <w:rFonts w:eastAsia="Times New Roman" w:cstheme="minorHAnsi"/>
        </w:rPr>
        <w:t>We take pride in offering benefits that are competitive. Here at Hudsonville we offer a first-class work environment with a real family feel to it. We appreciate our employee’s hard work, dedication, and passion. That is why we provide a comprehensive set of benefits and options designed to fit our employee’s needs. We also value continuous learning and offer many opportunities for off-site training.</w:t>
      </w:r>
    </w:p>
    <w:p w:rsidR="0002086C" w:rsidRPr="0002086C" w:rsidRDefault="0002086C" w:rsidP="005248AA">
      <w:pPr>
        <w:pBdr>
          <w:bottom w:val="single" w:sz="12" w:space="1" w:color="auto"/>
        </w:pBdr>
        <w:spacing w:after="0" w:line="240" w:lineRule="auto"/>
        <w:rPr>
          <w:rFonts w:ascii="Georgia" w:eastAsia="Times New Roman" w:hAnsi="Georgia" w:cs="Arial"/>
          <w:sz w:val="20"/>
          <w:szCs w:val="24"/>
        </w:rPr>
      </w:pPr>
    </w:p>
    <w:p w:rsidR="0002086C" w:rsidRDefault="0002086C" w:rsidP="005248AA"/>
    <w:sectPr w:rsidR="0002086C" w:rsidSect="00C343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486B"/>
    <w:multiLevelType w:val="hybridMultilevel"/>
    <w:tmpl w:val="0552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2787"/>
    <w:multiLevelType w:val="hybridMultilevel"/>
    <w:tmpl w:val="28A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474"/>
    <w:multiLevelType w:val="hybridMultilevel"/>
    <w:tmpl w:val="D9F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694"/>
    <w:multiLevelType w:val="hybridMultilevel"/>
    <w:tmpl w:val="D886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6885"/>
    <w:multiLevelType w:val="hybridMultilevel"/>
    <w:tmpl w:val="1774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5223A"/>
    <w:multiLevelType w:val="hybridMultilevel"/>
    <w:tmpl w:val="72A0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78"/>
    <w:rsid w:val="0002086C"/>
    <w:rsid w:val="000B555B"/>
    <w:rsid w:val="00155F69"/>
    <w:rsid w:val="00185C1A"/>
    <w:rsid w:val="0027601A"/>
    <w:rsid w:val="00312446"/>
    <w:rsid w:val="003E43D7"/>
    <w:rsid w:val="00415E3E"/>
    <w:rsid w:val="004E6D9C"/>
    <w:rsid w:val="005103E5"/>
    <w:rsid w:val="005248AA"/>
    <w:rsid w:val="005B127F"/>
    <w:rsid w:val="006D66E0"/>
    <w:rsid w:val="007E4F9B"/>
    <w:rsid w:val="008512C0"/>
    <w:rsid w:val="008647B7"/>
    <w:rsid w:val="008A0435"/>
    <w:rsid w:val="00901E09"/>
    <w:rsid w:val="00A5035D"/>
    <w:rsid w:val="00BD1971"/>
    <w:rsid w:val="00C13DD2"/>
    <w:rsid w:val="00C3433F"/>
    <w:rsid w:val="00C5685C"/>
    <w:rsid w:val="00CE5EB1"/>
    <w:rsid w:val="00D06817"/>
    <w:rsid w:val="00D14D67"/>
    <w:rsid w:val="00DC4378"/>
    <w:rsid w:val="00E93B42"/>
    <w:rsid w:val="00F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0982"/>
  <w15:chartTrackingRefBased/>
  <w15:docId w15:val="{ED9C3136-3FD6-4428-82E0-9520F455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88C9.756205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Ellens</dc:creator>
  <cp:keywords/>
  <dc:description/>
  <cp:lastModifiedBy>Rhonda Dittman</cp:lastModifiedBy>
  <cp:revision>2</cp:revision>
  <dcterms:created xsi:type="dcterms:W3CDTF">2019-11-18T16:50:00Z</dcterms:created>
  <dcterms:modified xsi:type="dcterms:W3CDTF">2019-11-18T16:50:00Z</dcterms:modified>
</cp:coreProperties>
</file>